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0DD436" w14:textId="77777777" w:rsidR="006C6E83" w:rsidRPr="005B0247" w:rsidRDefault="006C6E83">
      <w:pPr>
        <w:tabs>
          <w:tab w:val="left" w:pos="1580"/>
        </w:tabs>
        <w:spacing w:line="0" w:lineRule="atLeast"/>
        <w:ind w:right="380"/>
        <w:jc w:val="right"/>
        <w:rPr>
          <w:rFonts w:ascii="Lato" w:hAnsi="Lato"/>
          <w:sz w:val="15"/>
        </w:rPr>
      </w:pPr>
      <w:r w:rsidRPr="005B0247">
        <w:rPr>
          <w:rFonts w:ascii="Lato" w:hAnsi="Lato"/>
          <w:sz w:val="16"/>
        </w:rPr>
        <w:t>TIAA Direct® is a division of TIAA, FSB. Member FDIC.</w:t>
      </w:r>
      <w:r w:rsidRPr="005B0247">
        <w:rPr>
          <w:rFonts w:ascii="Lato" w:eastAsia="Times New Roman" w:hAnsi="Lato"/>
        </w:rPr>
        <w:tab/>
      </w:r>
      <w:r w:rsidRPr="005B0247">
        <w:rPr>
          <w:rFonts w:ascii="Lato" w:hAnsi="Lato"/>
          <w:sz w:val="15"/>
        </w:rPr>
        <w:t>DWK02100 (Eff 04/2017)</w:t>
      </w:r>
    </w:p>
    <w:p w14:paraId="2592F2FC" w14:textId="77777777" w:rsidR="006C6E83" w:rsidRPr="005B0247" w:rsidRDefault="006C6E83">
      <w:pPr>
        <w:spacing w:line="20" w:lineRule="exact"/>
        <w:rPr>
          <w:rFonts w:ascii="Lato" w:eastAsia="Times New Roman" w:hAnsi="Lato"/>
          <w:sz w:val="24"/>
        </w:rPr>
      </w:pPr>
      <w:r w:rsidRPr="005B0247">
        <w:rPr>
          <w:rFonts w:ascii="Lato" w:hAnsi="Lato"/>
          <w:sz w:val="15"/>
        </w:rPr>
        <w:pict w14:anchorId="1D5F8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15pt;margin-top:-3.75pt;width:587.5pt;height:11.65pt;z-index:-7">
            <v:imagedata r:id="rId5" o:title=""/>
          </v:shape>
        </w:pict>
      </w:r>
      <w:r w:rsidRPr="005B0247">
        <w:rPr>
          <w:rFonts w:ascii="Lato" w:hAnsi="Lato"/>
          <w:sz w:val="15"/>
        </w:rPr>
        <w:pict w14:anchorId="7597089E">
          <v:shape id="_x0000_s1029" type="#_x0000_t75" style="position:absolute;margin-left:-4.15pt;margin-top:30.5pt;width:20.25pt;height:163.85pt;z-index:-6">
            <v:imagedata r:id="rId6" o:title=""/>
          </v:shape>
        </w:pict>
      </w:r>
    </w:p>
    <w:p w14:paraId="11807F72" w14:textId="77777777" w:rsidR="006C6E83" w:rsidRPr="005B0247" w:rsidRDefault="006C6E83">
      <w:pPr>
        <w:spacing w:line="20" w:lineRule="exact"/>
        <w:rPr>
          <w:rFonts w:ascii="Lato" w:eastAsia="Times New Roman" w:hAnsi="Lato"/>
          <w:sz w:val="24"/>
        </w:rPr>
        <w:sectPr w:rsidR="006C6E83" w:rsidRPr="005B0247">
          <w:pgSz w:w="12240" w:h="15840"/>
          <w:pgMar w:top="1084" w:right="880" w:bottom="515" w:left="281" w:header="0" w:footer="0" w:gutter="0"/>
          <w:cols w:space="0" w:equalWidth="0">
            <w:col w:w="11079"/>
          </w:cols>
          <w:docGrid w:linePitch="360"/>
        </w:sectPr>
      </w:pPr>
    </w:p>
    <w:p w14:paraId="09A60059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40681832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7475030A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48027E69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22B84BA7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133B006A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598BA591" w14:textId="77777777" w:rsidR="006C6E83" w:rsidRPr="005B0247" w:rsidRDefault="006C6E83">
      <w:pPr>
        <w:spacing w:line="30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6C6E83" w:rsidRPr="005B0247" w14:paraId="1E6264FE" w14:textId="77777777">
        <w:trPr>
          <w:trHeight w:val="222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5D5B9B51" w14:textId="77777777" w:rsidR="006C6E83" w:rsidRPr="005B0247" w:rsidRDefault="006C6E83">
            <w:pPr>
              <w:spacing w:line="0" w:lineRule="atLeast"/>
              <w:rPr>
                <w:rFonts w:ascii="Lato" w:hAnsi="Lato"/>
                <w:sz w:val="16"/>
              </w:rPr>
            </w:pPr>
            <w:r w:rsidRPr="005B0247">
              <w:rPr>
                <w:rFonts w:ascii="Lato" w:hAnsi="Lato"/>
                <w:sz w:val="16"/>
              </w:rPr>
              <w:t>© 2017 and prior years TIAA, FSB.</w:t>
            </w:r>
          </w:p>
        </w:tc>
      </w:tr>
    </w:tbl>
    <w:p w14:paraId="3FC933B3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  <w:r w:rsidRPr="005B0247">
        <w:rPr>
          <w:rFonts w:ascii="Lato" w:hAnsi="Lato"/>
          <w:sz w:val="16"/>
        </w:rPr>
        <w:br w:type="column"/>
      </w:r>
    </w:p>
    <w:p w14:paraId="24D1222F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06193BD8" w14:textId="77777777" w:rsidR="006C6E83" w:rsidRPr="005B0247" w:rsidRDefault="006C6E83">
      <w:pPr>
        <w:spacing w:line="383" w:lineRule="exact"/>
        <w:rPr>
          <w:rFonts w:ascii="Lato" w:eastAsia="Times New Roman" w:hAnsi="Lato"/>
          <w:sz w:val="24"/>
        </w:rPr>
      </w:pPr>
    </w:p>
    <w:p w14:paraId="11198DFC" w14:textId="77777777" w:rsidR="006C6E83" w:rsidRPr="005B0247" w:rsidRDefault="006C6E83">
      <w:pPr>
        <w:spacing w:line="0" w:lineRule="atLeast"/>
        <w:rPr>
          <w:rFonts w:ascii="Lato" w:hAnsi="Lato"/>
          <w:b/>
          <w:sz w:val="22"/>
        </w:rPr>
      </w:pPr>
      <w:r w:rsidRPr="005B0247">
        <w:rPr>
          <w:rFonts w:ascii="Lato" w:hAnsi="Lato"/>
          <w:b/>
          <w:sz w:val="22"/>
        </w:rPr>
        <w:t>DEPOSIT SLIP – TIAA, FSB</w:t>
      </w:r>
    </w:p>
    <w:p w14:paraId="1C68BF16" w14:textId="77777777" w:rsidR="006C6E83" w:rsidRPr="005B0247" w:rsidRDefault="006C6E83">
      <w:pPr>
        <w:spacing w:line="5" w:lineRule="exact"/>
        <w:rPr>
          <w:rFonts w:ascii="Lato" w:eastAsia="Times New Roman" w:hAnsi="Lato"/>
          <w:sz w:val="24"/>
        </w:rPr>
      </w:pPr>
    </w:p>
    <w:p w14:paraId="79776DDB" w14:textId="77777777" w:rsidR="006C6E83" w:rsidRPr="005B0247" w:rsidRDefault="006C6E83">
      <w:pPr>
        <w:spacing w:line="0" w:lineRule="atLeast"/>
        <w:ind w:left="820"/>
        <w:rPr>
          <w:rFonts w:ascii="Lato" w:hAnsi="Lato"/>
          <w:b/>
          <w:sz w:val="18"/>
        </w:rPr>
      </w:pPr>
      <w:r w:rsidRPr="005B0247">
        <w:rPr>
          <w:rFonts w:ascii="Lato" w:hAnsi="Lato"/>
          <w:b/>
          <w:sz w:val="18"/>
        </w:rPr>
        <w:t>Date:</w:t>
      </w:r>
    </w:p>
    <w:p w14:paraId="75BE539B" w14:textId="77777777" w:rsidR="006C6E83" w:rsidRPr="005B0247" w:rsidRDefault="006C6E83">
      <w:pPr>
        <w:spacing w:line="20" w:lineRule="exact"/>
        <w:rPr>
          <w:rFonts w:ascii="Lato" w:eastAsia="Times New Roman" w:hAnsi="Lato"/>
          <w:sz w:val="24"/>
        </w:rPr>
      </w:pPr>
      <w:r w:rsidRPr="005B0247">
        <w:rPr>
          <w:rFonts w:ascii="Lato" w:hAnsi="Lato"/>
          <w:b/>
          <w:sz w:val="18"/>
        </w:rPr>
        <w:pict w14:anchorId="3E3285A4">
          <v:line id="_x0000_s1030" style="position:absolute;z-index:-5" from="63.2pt,-.9pt" to="274.9pt,-.9pt" o:userdrawn="t" strokeweight=".21164mm"/>
        </w:pict>
      </w:r>
    </w:p>
    <w:p w14:paraId="219A54A0" w14:textId="77777777" w:rsidR="006C6E83" w:rsidRPr="005B0247" w:rsidRDefault="006C6E83">
      <w:pPr>
        <w:spacing w:line="0" w:lineRule="atLeast"/>
        <w:jc w:val="right"/>
        <w:rPr>
          <w:rFonts w:ascii="Lato" w:hAnsi="Lato"/>
          <w:sz w:val="18"/>
        </w:rPr>
      </w:pPr>
      <w:r w:rsidRPr="005B0247">
        <w:rPr>
          <w:rFonts w:ascii="Lato" w:hAnsi="Lato"/>
          <w:sz w:val="18"/>
        </w:rPr>
        <w:t>Deposits may not be available for immediate withdrawal</w:t>
      </w:r>
    </w:p>
    <w:p w14:paraId="38AD4695" w14:textId="77777777" w:rsidR="006C6E83" w:rsidRPr="005B0247" w:rsidRDefault="006C6E83">
      <w:pPr>
        <w:spacing w:line="193" w:lineRule="exact"/>
        <w:rPr>
          <w:rFonts w:ascii="Lato" w:eastAsia="Times New Roman" w:hAnsi="Lato"/>
          <w:sz w:val="24"/>
        </w:rPr>
      </w:pPr>
    </w:p>
    <w:p w14:paraId="6A798E67" w14:textId="77777777" w:rsidR="006C6E83" w:rsidRPr="005B0247" w:rsidRDefault="006C6E83">
      <w:pPr>
        <w:spacing w:line="0" w:lineRule="atLeast"/>
        <w:rPr>
          <w:rFonts w:ascii="Lato" w:hAnsi="Lato"/>
          <w:b/>
          <w:sz w:val="18"/>
        </w:rPr>
      </w:pPr>
      <w:r w:rsidRPr="005B0247">
        <w:rPr>
          <w:rFonts w:ascii="Lato" w:hAnsi="Lato"/>
          <w:b/>
          <w:sz w:val="18"/>
        </w:rPr>
        <w:t>Name</w:t>
      </w:r>
    </w:p>
    <w:p w14:paraId="5459022C" w14:textId="77777777" w:rsidR="006C6E83" w:rsidRPr="005B0247" w:rsidRDefault="006C6E83">
      <w:pPr>
        <w:spacing w:line="20" w:lineRule="exact"/>
        <w:rPr>
          <w:rFonts w:ascii="Lato" w:eastAsia="Times New Roman" w:hAnsi="Lato"/>
          <w:sz w:val="24"/>
        </w:rPr>
      </w:pPr>
      <w:r w:rsidRPr="005B0247">
        <w:rPr>
          <w:rFonts w:ascii="Lato" w:hAnsi="Lato"/>
          <w:b/>
          <w:sz w:val="18"/>
        </w:rPr>
        <w:pict w14:anchorId="333DC251">
          <v:line id="_x0000_s1031" style="position:absolute;z-index:-4" from="22.4pt,-.9pt" to="274.9pt,-.9pt" o:userdrawn="t" strokeweight=".21164mm"/>
        </w:pict>
      </w:r>
    </w:p>
    <w:p w14:paraId="75B53C61" w14:textId="77777777" w:rsidR="006C6E83" w:rsidRPr="005B0247" w:rsidRDefault="006C6E83">
      <w:pPr>
        <w:spacing w:line="175" w:lineRule="exact"/>
        <w:rPr>
          <w:rFonts w:ascii="Lato" w:eastAsia="Times New Roman" w:hAnsi="Lato"/>
          <w:sz w:val="24"/>
        </w:rPr>
      </w:pPr>
    </w:p>
    <w:p w14:paraId="44DA52BE" w14:textId="77777777" w:rsidR="006C6E83" w:rsidRPr="005B0247" w:rsidRDefault="006C6E83">
      <w:pPr>
        <w:spacing w:line="0" w:lineRule="atLeast"/>
        <w:rPr>
          <w:rFonts w:ascii="Lato" w:hAnsi="Lato"/>
          <w:b/>
          <w:sz w:val="18"/>
        </w:rPr>
      </w:pPr>
      <w:r w:rsidRPr="005B0247">
        <w:rPr>
          <w:rFonts w:ascii="Lato" w:hAnsi="Lato"/>
          <w:b/>
          <w:sz w:val="18"/>
        </w:rPr>
        <w:t>Address</w:t>
      </w:r>
    </w:p>
    <w:p w14:paraId="06A52675" w14:textId="77777777" w:rsidR="006C6E83" w:rsidRPr="005B0247" w:rsidRDefault="006C6E83">
      <w:pPr>
        <w:spacing w:line="20" w:lineRule="exact"/>
        <w:rPr>
          <w:rFonts w:ascii="Lato" w:eastAsia="Times New Roman" w:hAnsi="Lato"/>
          <w:sz w:val="24"/>
        </w:rPr>
      </w:pPr>
      <w:r w:rsidRPr="005B0247">
        <w:rPr>
          <w:rFonts w:ascii="Lato" w:hAnsi="Lato"/>
          <w:b/>
          <w:sz w:val="18"/>
        </w:rPr>
        <w:pict w14:anchorId="635459D1">
          <v:line id="_x0000_s1032" style="position:absolute;z-index:-3" from="30.1pt,-.9pt" to="274.9pt,-.9pt" o:userdrawn="t" strokeweight=".21164mm"/>
        </w:pict>
      </w:r>
      <w:r w:rsidRPr="005B0247">
        <w:rPr>
          <w:rFonts w:ascii="Lato" w:hAnsi="Lato"/>
          <w:b/>
          <w:sz w:val="18"/>
        </w:rPr>
        <w:pict w14:anchorId="36069033">
          <v:line id="_x0000_s1033" style="position:absolute;z-index:-2" from="28.15pt,19.45pt" to="275.75pt,19.45pt" o:userdrawn="t" strokeweight=".20494mm"/>
        </w:pict>
      </w:r>
    </w:p>
    <w:p w14:paraId="08C10B68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70DF5165" w14:textId="77777777" w:rsidR="006C6E83" w:rsidRPr="005B0247" w:rsidRDefault="006C6E83">
      <w:pPr>
        <w:spacing w:line="339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000"/>
        <w:gridCol w:w="860"/>
        <w:gridCol w:w="400"/>
        <w:gridCol w:w="600"/>
        <w:gridCol w:w="220"/>
        <w:gridCol w:w="2120"/>
      </w:tblGrid>
      <w:tr w:rsidR="006C6E83" w:rsidRPr="005B0247" w14:paraId="7C05E16F" w14:textId="77777777">
        <w:trPr>
          <w:trHeight w:val="220"/>
        </w:trPr>
        <w:tc>
          <w:tcPr>
            <w:tcW w:w="300" w:type="dxa"/>
            <w:shd w:val="clear" w:color="auto" w:fill="auto"/>
            <w:vAlign w:val="bottom"/>
          </w:tcPr>
          <w:p w14:paraId="42428DDF" w14:textId="77777777" w:rsidR="006C6E83" w:rsidRPr="005B0247" w:rsidRDefault="006C6E83">
            <w:pPr>
              <w:spacing w:line="0" w:lineRule="atLeast"/>
              <w:rPr>
                <w:rFonts w:ascii="Lato" w:hAnsi="Lato"/>
                <w:b/>
                <w:w w:val="97"/>
                <w:sz w:val="18"/>
              </w:rPr>
            </w:pPr>
            <w:r w:rsidRPr="005B0247">
              <w:rPr>
                <w:rFonts w:ascii="Lato" w:hAnsi="Lato"/>
                <w:b/>
                <w:w w:val="97"/>
                <w:sz w:val="18"/>
              </w:rPr>
              <w:t>City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E49795C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C16DA1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977D9A" w14:textId="77777777" w:rsidR="006C6E83" w:rsidRPr="005B0247" w:rsidRDefault="006C6E83">
            <w:pPr>
              <w:spacing w:line="0" w:lineRule="atLeast"/>
              <w:rPr>
                <w:rFonts w:ascii="Lato" w:hAnsi="Lato"/>
                <w:b/>
                <w:w w:val="97"/>
                <w:sz w:val="18"/>
              </w:rPr>
            </w:pPr>
            <w:r w:rsidRPr="005B0247">
              <w:rPr>
                <w:rFonts w:ascii="Lato" w:hAnsi="Lato"/>
                <w:b/>
                <w:w w:val="97"/>
                <w:sz w:val="18"/>
              </w:rPr>
              <w:t>State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4BA34B1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66844988" w14:textId="77777777" w:rsidR="006C6E83" w:rsidRPr="005B0247" w:rsidRDefault="006C6E83">
            <w:pPr>
              <w:spacing w:line="0" w:lineRule="atLeast"/>
              <w:rPr>
                <w:rFonts w:ascii="Lato" w:hAnsi="Lato"/>
                <w:b/>
                <w:sz w:val="18"/>
              </w:rPr>
            </w:pPr>
            <w:r w:rsidRPr="005B0247">
              <w:rPr>
                <w:rFonts w:ascii="Lato" w:hAnsi="Lato"/>
                <w:b/>
                <w:sz w:val="18"/>
              </w:rPr>
              <w:t>ZIP</w:t>
            </w:r>
          </w:p>
        </w:tc>
      </w:tr>
      <w:tr w:rsidR="006C6E83" w:rsidRPr="005B0247" w14:paraId="629B3CA3" w14:textId="77777777">
        <w:trPr>
          <w:trHeight w:val="20"/>
        </w:trPr>
        <w:tc>
          <w:tcPr>
            <w:tcW w:w="300" w:type="dxa"/>
            <w:shd w:val="clear" w:color="auto" w:fill="auto"/>
            <w:vAlign w:val="bottom"/>
          </w:tcPr>
          <w:p w14:paraId="08A66945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14:paraId="73213EF9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14:paraId="5D79DE86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5AB57D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14:paraId="5DF14B15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DA5A32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14:paraId="2FC2E36B" w14:textId="77777777" w:rsidR="006C6E83" w:rsidRPr="005B0247" w:rsidRDefault="006C6E83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6E83" w:rsidRPr="005B0247" w14:paraId="253C748B" w14:textId="77777777">
        <w:trPr>
          <w:trHeight w:val="395"/>
        </w:trPr>
        <w:tc>
          <w:tcPr>
            <w:tcW w:w="1300" w:type="dxa"/>
            <w:gridSpan w:val="2"/>
            <w:shd w:val="clear" w:color="auto" w:fill="auto"/>
            <w:vAlign w:val="bottom"/>
          </w:tcPr>
          <w:p w14:paraId="78721EF7" w14:textId="77777777" w:rsidR="006C6E83" w:rsidRPr="005B0247" w:rsidRDefault="006C6E83">
            <w:pPr>
              <w:spacing w:line="0" w:lineRule="atLeast"/>
              <w:rPr>
                <w:rFonts w:ascii="Lato" w:hAnsi="Lato"/>
                <w:b/>
                <w:sz w:val="18"/>
              </w:rPr>
            </w:pPr>
            <w:r w:rsidRPr="005B0247">
              <w:rPr>
                <w:rFonts w:ascii="Lato" w:hAnsi="Lato"/>
                <w:b/>
                <w:sz w:val="18"/>
              </w:rPr>
              <w:t>Account Number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ADD32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49D8F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D3AFC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CACB1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9BF4B" w14:textId="77777777" w:rsidR="006C6E83" w:rsidRPr="005B0247" w:rsidRDefault="006C6E8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1B4FB93D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  <w:r w:rsidRPr="005B0247">
        <w:rPr>
          <w:rFonts w:ascii="Lato" w:eastAsia="Times New Roman" w:hAnsi="Lato"/>
          <w:sz w:val="24"/>
        </w:rPr>
        <w:br w:type="column"/>
      </w:r>
    </w:p>
    <w:p w14:paraId="5C820A3D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03CF9F07" w14:textId="77777777" w:rsidR="006C6E83" w:rsidRPr="005B0247" w:rsidRDefault="006C6E83">
      <w:pPr>
        <w:spacing w:line="290" w:lineRule="exact"/>
        <w:rPr>
          <w:rFonts w:ascii="Lato" w:eastAsia="Times New Roman" w:hAnsi="Lato"/>
          <w:sz w:val="24"/>
        </w:rPr>
      </w:pPr>
    </w:p>
    <w:p w14:paraId="4F14935A" w14:textId="77777777" w:rsidR="006C6E83" w:rsidRPr="005B0247" w:rsidRDefault="006C6E83">
      <w:pPr>
        <w:spacing w:line="0" w:lineRule="atLeast"/>
        <w:rPr>
          <w:rFonts w:ascii="Lato" w:hAnsi="Lato"/>
          <w:sz w:val="18"/>
        </w:rPr>
      </w:pPr>
      <w:r w:rsidRPr="005B0247">
        <w:rPr>
          <w:rFonts w:ascii="Lato" w:hAnsi="Lato"/>
          <w:sz w:val="18"/>
        </w:rPr>
        <w:t>List checks individually. Do not send cash.</w:t>
      </w:r>
    </w:p>
    <w:p w14:paraId="6365CC4B" w14:textId="77777777" w:rsidR="006C6E83" w:rsidRPr="005B0247" w:rsidRDefault="006C6E83">
      <w:pPr>
        <w:spacing w:line="138" w:lineRule="exact"/>
        <w:rPr>
          <w:rFonts w:ascii="Lato" w:eastAsia="Times New Roman" w:hAnsi="Lato"/>
          <w:sz w:val="24"/>
        </w:rPr>
      </w:pPr>
    </w:p>
    <w:p w14:paraId="535B48F7" w14:textId="77777777" w:rsidR="006C6E83" w:rsidRPr="005B0247" w:rsidRDefault="006C6E83">
      <w:pPr>
        <w:spacing w:line="231" w:lineRule="auto"/>
        <w:ind w:right="120"/>
        <w:rPr>
          <w:rFonts w:ascii="Lato" w:hAnsi="Lato"/>
          <w:sz w:val="17"/>
        </w:rPr>
      </w:pPr>
      <w:r w:rsidRPr="005B0247">
        <w:rPr>
          <w:rFonts w:ascii="Lato" w:hAnsi="Lato"/>
          <w:sz w:val="17"/>
        </w:rPr>
        <w:t>Please be sure each item is endorsed properly on the back with signature, account number and “For Deposit Only”</w:t>
      </w:r>
    </w:p>
    <w:p w14:paraId="700AFEE6" w14:textId="77777777" w:rsidR="006C6E83" w:rsidRPr="005B0247" w:rsidRDefault="006C6E83">
      <w:pPr>
        <w:spacing w:line="20" w:lineRule="exact"/>
        <w:rPr>
          <w:rFonts w:ascii="Lato" w:eastAsia="Times New Roman" w:hAnsi="Lato"/>
          <w:sz w:val="24"/>
        </w:rPr>
      </w:pPr>
      <w:r w:rsidRPr="005B0247">
        <w:rPr>
          <w:rFonts w:ascii="Lato" w:hAnsi="Lato"/>
          <w:sz w:val="17"/>
        </w:rPr>
        <w:pict w14:anchorId="34D6D63C">
          <v:shape id="_x0000_s1034" type="#_x0000_t75" style="position:absolute;margin-left:.45pt;margin-top:5.55pt;width:222.7pt;height:86.95pt;z-index:-1">
            <v:imagedata r:id="rId7" o:title=""/>
          </v:shape>
        </w:pict>
      </w:r>
    </w:p>
    <w:p w14:paraId="70E1AF38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1D0BE651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6C8F6559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543002D0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50E8CC97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0DFD8D55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5323AC80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1A9D944D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2A4F13BC" w14:textId="77777777" w:rsidR="006C6E83" w:rsidRPr="005B0247" w:rsidRDefault="006C6E83">
      <w:pPr>
        <w:spacing w:line="200" w:lineRule="exact"/>
        <w:rPr>
          <w:rFonts w:ascii="Lato" w:eastAsia="Times New Roman" w:hAnsi="Lato"/>
          <w:sz w:val="24"/>
        </w:rPr>
      </w:pPr>
    </w:p>
    <w:p w14:paraId="36B4CAE5" w14:textId="77777777" w:rsidR="006C6E83" w:rsidRPr="005B0247" w:rsidRDefault="006C6E83">
      <w:pPr>
        <w:spacing w:line="248" w:lineRule="exact"/>
        <w:rPr>
          <w:rFonts w:ascii="Lato" w:eastAsia="Times New Roman" w:hAnsi="Lato"/>
          <w:sz w:val="24"/>
        </w:rPr>
      </w:pPr>
    </w:p>
    <w:p w14:paraId="50D8847D" w14:textId="77777777" w:rsidR="006C6E83" w:rsidRPr="005B0247" w:rsidRDefault="006C6E83">
      <w:pPr>
        <w:spacing w:line="232" w:lineRule="auto"/>
        <w:ind w:left="-99"/>
        <w:jc w:val="center"/>
        <w:rPr>
          <w:rFonts w:ascii="Lato" w:hAnsi="Lato"/>
          <w:sz w:val="14"/>
        </w:rPr>
      </w:pPr>
      <w:r w:rsidRPr="005B0247">
        <w:rPr>
          <w:rFonts w:ascii="Lato" w:hAnsi="Lato"/>
          <w:sz w:val="14"/>
        </w:rPr>
        <w:t>Checks &amp; other items are received for deposit subject to the provisions of the Uniform Commercial Code or applicable collection agreement.</w:t>
      </w:r>
    </w:p>
    <w:sectPr w:rsidR="006C6E83" w:rsidRPr="005B0247">
      <w:type w:val="continuous"/>
      <w:pgSz w:w="12240" w:h="15840"/>
      <w:pgMar w:top="1084" w:right="880" w:bottom="515" w:left="281" w:header="0" w:footer="0" w:gutter="0"/>
      <w:cols w:num="3" w:space="0" w:equalWidth="0">
        <w:col w:w="195" w:space="324"/>
        <w:col w:w="5500" w:space="720"/>
        <w:col w:w="4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FB"/>
    <w:rsid w:val="003E12FB"/>
    <w:rsid w:val="005B0247"/>
    <w:rsid w:val="006C6E83"/>
    <w:rsid w:val="009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1DB6932"/>
  <w15:chartTrackingRefBased/>
  <w15:docId w15:val="{918B7261-687D-43D8-B9DB-07233CB1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2022-01-20T10:35:00Z</dcterms:created>
  <dcterms:modified xsi:type="dcterms:W3CDTF">2022-01-20T10:35:00Z</dcterms:modified>
</cp:coreProperties>
</file>